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D6" w:rsidRPr="00590F16" w:rsidRDefault="009F7CD6" w:rsidP="0059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F16">
        <w:rPr>
          <w:rFonts w:ascii="Times New Roman" w:hAnsi="Times New Roman" w:cs="Times New Roman"/>
          <w:sz w:val="24"/>
          <w:szCs w:val="24"/>
        </w:rPr>
        <w:t>СВЕДЕНИЯ</w:t>
      </w:r>
    </w:p>
    <w:p w:rsidR="009F7CD6" w:rsidRPr="00590F16" w:rsidRDefault="009F7CD6" w:rsidP="0059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F16">
        <w:rPr>
          <w:rFonts w:ascii="Times New Roman" w:hAnsi="Times New Roman" w:cs="Times New Roman"/>
          <w:sz w:val="24"/>
          <w:szCs w:val="24"/>
        </w:rPr>
        <w:t>о ведущей организа</w:t>
      </w:r>
      <w:r w:rsidR="00C239AB">
        <w:rPr>
          <w:rFonts w:ascii="Times New Roman" w:hAnsi="Times New Roman" w:cs="Times New Roman"/>
          <w:sz w:val="24"/>
          <w:szCs w:val="24"/>
        </w:rPr>
        <w:t xml:space="preserve">ции по кандидатской диссертации </w:t>
      </w:r>
      <w:proofErr w:type="spellStart"/>
      <w:r w:rsidR="00C239AB" w:rsidRPr="00C239AB">
        <w:rPr>
          <w:rFonts w:ascii="Times New Roman" w:hAnsi="Times New Roman" w:cs="Times New Roman"/>
          <w:sz w:val="24"/>
          <w:szCs w:val="24"/>
        </w:rPr>
        <w:t>Рыжмановой</w:t>
      </w:r>
      <w:proofErr w:type="spellEnd"/>
      <w:r w:rsidR="00C239AB" w:rsidRPr="00C239AB">
        <w:rPr>
          <w:rFonts w:ascii="Times New Roman" w:hAnsi="Times New Roman" w:cs="Times New Roman"/>
          <w:sz w:val="24"/>
          <w:szCs w:val="24"/>
        </w:rPr>
        <w:t xml:space="preserve"> Яны Владимировны</w:t>
      </w:r>
      <w:r w:rsidRPr="00590F16">
        <w:rPr>
          <w:rFonts w:ascii="Times New Roman" w:hAnsi="Times New Roman" w:cs="Times New Roman"/>
          <w:sz w:val="24"/>
          <w:szCs w:val="24"/>
        </w:rPr>
        <w:t xml:space="preserve"> </w:t>
      </w:r>
      <w:r w:rsidR="00C239AB" w:rsidRPr="00C239AB">
        <w:rPr>
          <w:rFonts w:ascii="Times New Roman" w:hAnsi="Times New Roman" w:cs="Times New Roman"/>
          <w:sz w:val="24"/>
          <w:szCs w:val="24"/>
        </w:rPr>
        <w:t xml:space="preserve">«Новые </w:t>
      </w:r>
      <w:proofErr w:type="spellStart"/>
      <w:r w:rsidR="00C239AB" w:rsidRPr="00C239AB">
        <w:rPr>
          <w:rFonts w:ascii="Times New Roman" w:hAnsi="Times New Roman" w:cs="Times New Roman"/>
          <w:sz w:val="24"/>
          <w:szCs w:val="24"/>
        </w:rPr>
        <w:t>экстремофильные</w:t>
      </w:r>
      <w:proofErr w:type="spellEnd"/>
      <w:r w:rsidR="00C239AB" w:rsidRPr="00C239AB">
        <w:rPr>
          <w:rFonts w:ascii="Times New Roman" w:hAnsi="Times New Roman" w:cs="Times New Roman"/>
          <w:sz w:val="24"/>
          <w:szCs w:val="24"/>
        </w:rPr>
        <w:t xml:space="preserve"> анаэробные бактерии, восстанавливающие соединения серы и железа»</w:t>
      </w:r>
      <w:r w:rsidRPr="00590F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90F16">
        <w:rPr>
          <w:rFonts w:ascii="Times New Roman" w:hAnsi="Times New Roman" w:cs="Times New Roman"/>
          <w:sz w:val="24"/>
          <w:szCs w:val="24"/>
        </w:rPr>
        <w:t>представленную</w:t>
      </w:r>
      <w:proofErr w:type="gramEnd"/>
      <w:r w:rsidRPr="00590F16">
        <w:rPr>
          <w:rFonts w:ascii="Times New Roman" w:hAnsi="Times New Roman" w:cs="Times New Roman"/>
          <w:sz w:val="24"/>
          <w:szCs w:val="24"/>
        </w:rPr>
        <w:t xml:space="preserve"> на соискание степени кандидата биологических наук по специальности 03.02.03 - Микробиология</w:t>
      </w:r>
    </w:p>
    <w:p w:rsidR="009F7CD6" w:rsidRPr="00590F16" w:rsidRDefault="009F7CD6" w:rsidP="0059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1860" w:type="dxa"/>
        <w:tblLook w:val="04A0"/>
      </w:tblPr>
      <w:tblGrid>
        <w:gridCol w:w="1877"/>
        <w:gridCol w:w="1549"/>
        <w:gridCol w:w="2255"/>
        <w:gridCol w:w="1984"/>
        <w:gridCol w:w="1739"/>
        <w:gridCol w:w="6247"/>
      </w:tblGrid>
      <w:tr w:rsidR="009F7CD6" w:rsidRPr="00590F16" w:rsidTr="00D448AF">
        <w:trPr>
          <w:jc w:val="center"/>
        </w:trPr>
        <w:tc>
          <w:tcPr>
            <w:tcW w:w="1877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549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255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Место основной работы</w:t>
            </w:r>
          </w:p>
        </w:tc>
        <w:tc>
          <w:tcPr>
            <w:tcW w:w="1984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701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6247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Основные научные труды</w:t>
            </w:r>
          </w:p>
        </w:tc>
      </w:tr>
      <w:tr w:rsidR="009F7CD6" w:rsidRPr="00D448AF" w:rsidTr="00D448AF">
        <w:trPr>
          <w:jc w:val="center"/>
        </w:trPr>
        <w:tc>
          <w:tcPr>
            <w:tcW w:w="1877" w:type="dxa"/>
          </w:tcPr>
          <w:p w:rsidR="00C239AB" w:rsidRPr="00C239AB" w:rsidRDefault="00C239AB" w:rsidP="00C2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9AB">
              <w:rPr>
                <w:rFonts w:ascii="Times New Roman" w:hAnsi="Times New Roman" w:cs="Times New Roman"/>
                <w:sz w:val="24"/>
                <w:szCs w:val="24"/>
              </w:rPr>
              <w:t>Карначук</w:t>
            </w:r>
            <w:proofErr w:type="spellEnd"/>
            <w:r w:rsidRPr="00C239AB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55" w:type="dxa"/>
          </w:tcPr>
          <w:p w:rsidR="009F7CD6" w:rsidRPr="00590F16" w:rsidRDefault="00C239AB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9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1984" w:type="dxa"/>
          </w:tcPr>
          <w:p w:rsidR="009F7CD6" w:rsidRPr="00590F16" w:rsidRDefault="009F7CD6" w:rsidP="00C2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Доктор биологических наук</w:t>
            </w:r>
            <w:r w:rsidR="00C239AB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профессор, </w:t>
            </w:r>
            <w:r w:rsidR="00C239AB" w:rsidRPr="00C239AB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C239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39AB" w:rsidRPr="00C239AB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r w:rsidR="00C2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9AB" w:rsidRPr="00C239AB">
              <w:rPr>
                <w:rFonts w:ascii="Times New Roman" w:hAnsi="Times New Roman" w:cs="Times New Roman"/>
                <w:sz w:val="24"/>
                <w:szCs w:val="24"/>
              </w:rPr>
              <w:t>физиологии растений и биотехнологии</w:t>
            </w:r>
            <w:r w:rsidR="00C2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03.02.03</w:t>
            </w:r>
          </w:p>
        </w:tc>
        <w:tc>
          <w:tcPr>
            <w:tcW w:w="6247" w:type="dxa"/>
          </w:tcPr>
          <w:p w:rsidR="00C239AB" w:rsidRPr="00D448AF" w:rsidRDefault="00C239AB" w:rsidP="0023319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line="320" w:lineRule="atLeast"/>
              <w:ind w:left="1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Karnachuk</w:t>
            </w:r>
            <w:proofErr w:type="spellEnd"/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O.V., </w:t>
            </w:r>
            <w:proofErr w:type="spellStart"/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Gerasimchuk</w:t>
            </w:r>
            <w:proofErr w:type="spellEnd"/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A.L., Banks, D., </w:t>
            </w:r>
            <w:proofErr w:type="spellStart"/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Frengstad</w:t>
            </w:r>
            <w:proofErr w:type="spellEnd"/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B., </w:t>
            </w:r>
            <w:proofErr w:type="spellStart"/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Stykon</w:t>
            </w:r>
            <w:proofErr w:type="spellEnd"/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G.A., </w:t>
            </w:r>
            <w:proofErr w:type="spellStart"/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Tikhonova</w:t>
            </w:r>
            <w:proofErr w:type="spellEnd"/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Z.L., </w:t>
            </w:r>
            <w:proofErr w:type="spellStart"/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Kaksonen</w:t>
            </w:r>
            <w:proofErr w:type="spellEnd"/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A.H., </w:t>
            </w:r>
            <w:proofErr w:type="spellStart"/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Puhakka</w:t>
            </w:r>
            <w:proofErr w:type="spellEnd"/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J.A., </w:t>
            </w:r>
            <w:proofErr w:type="spellStart"/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Yanenko</w:t>
            </w:r>
            <w:proofErr w:type="spellEnd"/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A.S., and </w:t>
            </w:r>
            <w:proofErr w:type="spellStart"/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Pimenov</w:t>
            </w:r>
            <w:proofErr w:type="spellEnd"/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N.V. Bacteria of the sulfur cycle in the sediments of gold mine tailings, Kuznetsk Basin, Russia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7882">
              <w:fldChar w:fldCharType="begin"/>
            </w:r>
            <w:r w:rsidR="00CA7882" w:rsidRPr="00BC28C9">
              <w:rPr>
                <w:lang w:val="en-US"/>
              </w:rPr>
              <w:instrText>HYPERLINK "http://www.springerlink.com/content/18352mx0745r034u/?p=374b3b7224d14514b0211cf3c098fa5a&amp;pi=4" \t "_blank"</w:instrText>
            </w:r>
            <w:r w:rsidR="00CA7882">
              <w:fldChar w:fldCharType="separate"/>
            </w:r>
            <w:r w:rsidRPr="00D448A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Microbiology</w:t>
            </w:r>
            <w:r w:rsidR="00192216" w:rsidRPr="00D448A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,</w:t>
            </w:r>
            <w:r w:rsidRPr="00D448A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2009. </w:t>
            </w:r>
            <w:r w:rsidRPr="00D448A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78 (4), 483-491</w:t>
            </w:r>
            <w:r w:rsidR="00CA7882">
              <w:fldChar w:fldCharType="end"/>
            </w:r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239AB" w:rsidRPr="00D448AF" w:rsidRDefault="00C239AB" w:rsidP="00233192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 w:line="320" w:lineRule="atLeast"/>
              <w:ind w:left="14" w:firstLine="0"/>
              <w:jc w:val="both"/>
              <w:rPr>
                <w:lang w:val="en-US"/>
              </w:rPr>
            </w:pPr>
            <w:proofErr w:type="spellStart"/>
            <w:r w:rsidRPr="00D448AF">
              <w:rPr>
                <w:lang w:val="en-US"/>
              </w:rPr>
              <w:t>Kaksonen</w:t>
            </w:r>
            <w:proofErr w:type="spellEnd"/>
            <w:r w:rsidR="00233192" w:rsidRPr="00D448AF">
              <w:rPr>
                <w:lang w:val="en-US"/>
              </w:rPr>
              <w:t xml:space="preserve"> A.</w:t>
            </w:r>
            <w:r w:rsidRPr="00D448AF">
              <w:rPr>
                <w:lang w:val="en-US"/>
              </w:rPr>
              <w:t xml:space="preserve">H., </w:t>
            </w:r>
            <w:proofErr w:type="spellStart"/>
            <w:r w:rsidRPr="00D448AF">
              <w:rPr>
                <w:lang w:val="en-US"/>
              </w:rPr>
              <w:t>Dopson</w:t>
            </w:r>
            <w:proofErr w:type="spellEnd"/>
            <w:r w:rsidRPr="00D448AF">
              <w:rPr>
                <w:lang w:val="en-US"/>
              </w:rPr>
              <w:t xml:space="preserve"> M., </w:t>
            </w:r>
            <w:proofErr w:type="spellStart"/>
            <w:r w:rsidRPr="00D448AF">
              <w:rPr>
                <w:lang w:val="en-US"/>
              </w:rPr>
              <w:t>Karnachuk</w:t>
            </w:r>
            <w:proofErr w:type="spellEnd"/>
            <w:r w:rsidRPr="00D448AF">
              <w:rPr>
                <w:lang w:val="en-US"/>
              </w:rPr>
              <w:t xml:space="preserve"> O., </w:t>
            </w:r>
            <w:proofErr w:type="spellStart"/>
            <w:r w:rsidRPr="00D448AF">
              <w:rPr>
                <w:lang w:val="en-US"/>
              </w:rPr>
              <w:t>Tuovinen</w:t>
            </w:r>
            <w:proofErr w:type="spellEnd"/>
            <w:r w:rsidRPr="00D448AF">
              <w:rPr>
                <w:lang w:val="en-US"/>
              </w:rPr>
              <w:t xml:space="preserve"> O.H., and </w:t>
            </w:r>
            <w:proofErr w:type="spellStart"/>
            <w:r w:rsidRPr="00D448AF">
              <w:rPr>
                <w:lang w:val="en-US"/>
              </w:rPr>
              <w:t>Puhakka</w:t>
            </w:r>
            <w:proofErr w:type="spellEnd"/>
            <w:r w:rsidRPr="00D448AF">
              <w:rPr>
                <w:lang w:val="en-US"/>
              </w:rPr>
              <w:t xml:space="preserve"> J.A. Biological iron oxidation and sulfate reduction in the treatment of acid mine drainage at low temperatures. In: </w:t>
            </w:r>
            <w:proofErr w:type="spellStart"/>
            <w:r w:rsidRPr="00D448AF">
              <w:rPr>
                <w:lang w:val="en-US"/>
              </w:rPr>
              <w:t>Psychrophiles</w:t>
            </w:r>
            <w:proofErr w:type="spellEnd"/>
            <w:r w:rsidRPr="00D448AF">
              <w:rPr>
                <w:lang w:val="en-US"/>
              </w:rPr>
              <w:t xml:space="preserve">: from Biodiversity to Biotechnology, Eds. R. </w:t>
            </w:r>
            <w:proofErr w:type="spellStart"/>
            <w:r w:rsidRPr="00D448AF">
              <w:rPr>
                <w:lang w:val="en-US"/>
              </w:rPr>
              <w:t>Margesin</w:t>
            </w:r>
            <w:proofErr w:type="spellEnd"/>
            <w:r w:rsidRPr="00D448AF">
              <w:rPr>
                <w:lang w:val="en-US"/>
              </w:rPr>
              <w:t xml:space="preserve"> et al., </w:t>
            </w:r>
            <w:r w:rsidR="00192216" w:rsidRPr="00D448AF">
              <w:rPr>
                <w:lang w:val="en-US"/>
              </w:rPr>
              <w:t xml:space="preserve">2008. </w:t>
            </w:r>
            <w:r w:rsidRPr="00D448AF">
              <w:rPr>
                <w:lang w:val="en-US"/>
              </w:rPr>
              <w:t xml:space="preserve">pp. 429-454, Springer </w:t>
            </w:r>
            <w:proofErr w:type="spellStart"/>
            <w:r w:rsidRPr="00D448AF">
              <w:rPr>
                <w:lang w:val="en-US"/>
              </w:rPr>
              <w:t>Verlag</w:t>
            </w:r>
            <w:proofErr w:type="spellEnd"/>
            <w:r w:rsidRPr="00D448AF">
              <w:rPr>
                <w:lang w:val="en-US"/>
              </w:rPr>
              <w:t>, Berlin.</w:t>
            </w:r>
          </w:p>
          <w:p w:rsidR="00233192" w:rsidRPr="00D448AF" w:rsidRDefault="00233192" w:rsidP="0023319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line="320" w:lineRule="atLeast"/>
              <w:ind w:left="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t>Карначук</w:t>
            </w:r>
            <w:proofErr w:type="spellEnd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proofErr w:type="gramStart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t>Бактериальная</w:t>
            </w:r>
            <w:proofErr w:type="gramEnd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t>сульфатредукция</w:t>
            </w:r>
            <w:proofErr w:type="spellEnd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t xml:space="preserve"> в прибрежных морских осадках. – 1989.</w:t>
            </w:r>
          </w:p>
          <w:p w:rsidR="00233192" w:rsidRPr="00D448AF" w:rsidRDefault="00233192" w:rsidP="0023319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line="320" w:lineRule="atLeast"/>
              <w:ind w:left="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t>Карначук</w:t>
            </w:r>
            <w:proofErr w:type="spellEnd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t>Намсараев</w:t>
            </w:r>
            <w:proofErr w:type="spellEnd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t xml:space="preserve"> Б.Б.; Иванов М.В.; </w:t>
            </w:r>
            <w:proofErr w:type="spellStart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t>Борзенков</w:t>
            </w:r>
            <w:proofErr w:type="spellEnd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D448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Процесс </w:t>
            </w:r>
            <w:proofErr w:type="gramStart"/>
            <w:r w:rsidRPr="00D448AF">
              <w:rPr>
                <w:rFonts w:ascii="Times New Roman" w:hAnsi="Times New Roman" w:cs="Times New Roman"/>
                <w:iCs/>
                <w:sz w:val="24"/>
                <w:szCs w:val="24"/>
              </w:rPr>
              <w:t>бактериальной</w:t>
            </w:r>
            <w:proofErr w:type="gramEnd"/>
            <w:r w:rsidRPr="00D448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448AF">
              <w:rPr>
                <w:rFonts w:ascii="Times New Roman" w:hAnsi="Times New Roman" w:cs="Times New Roman"/>
                <w:iCs/>
                <w:sz w:val="24"/>
                <w:szCs w:val="24"/>
              </w:rPr>
              <w:t>сульфатредукции</w:t>
            </w:r>
            <w:proofErr w:type="spellEnd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448AF">
              <w:rPr>
                <w:rFonts w:ascii="Times New Roman" w:hAnsi="Times New Roman" w:cs="Times New Roman"/>
                <w:iCs/>
                <w:sz w:val="24"/>
                <w:szCs w:val="24"/>
              </w:rPr>
              <w:t>его роль</w:t>
            </w:r>
            <w:r w:rsidRPr="00D448A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448AF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разложении органического вещества</w:t>
            </w:r>
            <w:r w:rsidRPr="00D448A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448AF">
              <w:rPr>
                <w:rFonts w:ascii="Times New Roman" w:hAnsi="Times New Roman" w:cs="Times New Roman"/>
                <w:iCs/>
                <w:sz w:val="24"/>
                <w:szCs w:val="24"/>
              </w:rPr>
              <w:t>осадках прибрежных районов Японского моря</w:t>
            </w:r>
            <w:r w:rsidRPr="00D448AF">
              <w:rPr>
                <w:rFonts w:ascii="Times New Roman" w:hAnsi="Times New Roman" w:cs="Times New Roman"/>
                <w:sz w:val="24"/>
                <w:szCs w:val="24"/>
              </w:rPr>
              <w:t xml:space="preserve"> // Микробиология. – 1990. – Т. 59. – С. 140.</w:t>
            </w:r>
          </w:p>
          <w:p w:rsidR="00233192" w:rsidRPr="00D448AF" w:rsidRDefault="00233192" w:rsidP="0023319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line="320" w:lineRule="atLeast"/>
              <w:ind w:left="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t>Карначук</w:t>
            </w:r>
            <w:proofErr w:type="spellEnd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t xml:space="preserve"> О.В., Пименов Н.В., Юсупов С.К., Франк Ю.А., </w:t>
            </w:r>
            <w:proofErr w:type="spellStart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t>Пухакка</w:t>
            </w:r>
            <w:proofErr w:type="spellEnd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t xml:space="preserve"> Я.А., Иванов М.В. Распределение, разнообразие и активность сульфатредуцирующих бактерий в водной толще озера Гёк-Гёль, Азербайджан //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8AF">
              <w:rPr>
                <w:rFonts w:ascii="Times New Roman" w:hAnsi="Times New Roman" w:cs="Times New Roman"/>
                <w:sz w:val="24"/>
                <w:szCs w:val="24"/>
              </w:rPr>
              <w:t>Микробиология. – 2006. – Т. 75. – №. 1. – С. 101-109.</w:t>
            </w:r>
          </w:p>
          <w:p w:rsidR="00233192" w:rsidRPr="00D448AF" w:rsidRDefault="00233192" w:rsidP="0023319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line="320" w:lineRule="atLeast"/>
              <w:ind w:left="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Карначук</w:t>
            </w:r>
            <w:proofErr w:type="spellEnd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t xml:space="preserve"> О.В., Герасимчук А.Л., </w:t>
            </w:r>
            <w:proofErr w:type="spellStart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t>Бэнкс</w:t>
            </w:r>
            <w:proofErr w:type="spellEnd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t>Френгстад</w:t>
            </w:r>
            <w:proofErr w:type="spellEnd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t>Стыкон</w:t>
            </w:r>
            <w:proofErr w:type="spellEnd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t xml:space="preserve"> Г.А., Тихонова З.Л., </w:t>
            </w:r>
            <w:proofErr w:type="spellStart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t>Каксонен</w:t>
            </w:r>
            <w:proofErr w:type="spellEnd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t xml:space="preserve"> А.Х., </w:t>
            </w:r>
            <w:proofErr w:type="spellStart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t>Пухакка</w:t>
            </w:r>
            <w:proofErr w:type="spellEnd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t xml:space="preserve"> Я.А., </w:t>
            </w:r>
            <w:proofErr w:type="spellStart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t>Яненко</w:t>
            </w:r>
            <w:proofErr w:type="spellEnd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t xml:space="preserve"> А.С., Пименов Н.В. Бактерии цикла серы в осадках </w:t>
            </w:r>
            <w:proofErr w:type="spellStart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t>хвостохранилища</w:t>
            </w:r>
            <w:proofErr w:type="spellEnd"/>
            <w:r w:rsidRPr="00D448AF">
              <w:rPr>
                <w:rFonts w:ascii="Times New Roman" w:hAnsi="Times New Roman" w:cs="Times New Roman"/>
                <w:sz w:val="24"/>
                <w:szCs w:val="24"/>
              </w:rPr>
              <w:t xml:space="preserve"> добычи золота в Кузбассе // </w:t>
            </w:r>
            <w:hyperlink r:id="rId5" w:tgtFrame="_blank" w:history="1">
              <w:r w:rsidRPr="00D448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Микробиология. – 2009. – Т. 78, № 4. – С. 535-544</w:t>
              </w:r>
            </w:hyperlink>
            <w:r w:rsidRPr="00D448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3192" w:rsidRPr="00D448AF" w:rsidRDefault="00CA7882" w:rsidP="0023319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line="320" w:lineRule="atLeast"/>
              <w:ind w:left="1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proofErr w:type="spellStart"/>
              <w:r w:rsidR="00D448AF" w:rsidRPr="00D448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Kupka</w:t>
              </w:r>
              <w:proofErr w:type="spellEnd"/>
              <w:r w:rsidR="00D448AF" w:rsidRPr="00D448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D448AF" w:rsidRPr="00D448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</w:hyperlink>
            <w:r w:rsidR="00D448AF" w:rsidRPr="00D448A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hyperlink r:id="rId7" w:history="1">
              <w:proofErr w:type="spellStart"/>
              <w:r w:rsidR="00D448AF" w:rsidRPr="00D448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Rzhepishevska</w:t>
              </w:r>
              <w:proofErr w:type="spellEnd"/>
              <w:r w:rsidR="00D448AF" w:rsidRPr="00D448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D448AF" w:rsidRPr="00D448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="00D448AF" w:rsidRPr="00D448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="00D448AF" w:rsidRPr="00D448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proofErr w:type="spellStart"/>
              <w:r w:rsidR="00D448AF" w:rsidRPr="00D448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Dopson</w:t>
              </w:r>
              <w:proofErr w:type="spellEnd"/>
              <w:r w:rsidR="00D448AF" w:rsidRPr="00D448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D448AF" w:rsidRPr="00D448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</w:t>
              </w:r>
            </w:hyperlink>
            <w:r w:rsidR="00D448AF" w:rsidRPr="00D448A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hyperlink r:id="rId9" w:history="1">
              <w:proofErr w:type="spellStart"/>
              <w:r w:rsidR="00D448AF" w:rsidRPr="00D448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Lindstr</w:t>
              </w:r>
              <w:r w:rsidR="00D448AF" w:rsidRPr="00D448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ö</w:t>
              </w:r>
              <w:proofErr w:type="spellEnd"/>
              <w:r w:rsidR="00D448AF" w:rsidRPr="00D448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</w:t>
              </w:r>
              <w:r w:rsidR="00D448AF" w:rsidRPr="00D448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D448AF" w:rsidRPr="00D448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</w:t>
              </w:r>
              <w:r w:rsidR="00D448AF" w:rsidRPr="00D448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448AF" w:rsidRPr="00D448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</w:t>
              </w:r>
            </w:hyperlink>
            <w:r w:rsidR="00D448AF" w:rsidRPr="00D448A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hyperlink r:id="rId10" w:history="1">
              <w:proofErr w:type="spellStart"/>
              <w:r w:rsidR="00D448AF" w:rsidRPr="00D448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Karnachuk</w:t>
              </w:r>
              <w:proofErr w:type="spellEnd"/>
              <w:r w:rsidR="00D448AF" w:rsidRPr="00D448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D448AF" w:rsidRPr="00D448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="00D448AF" w:rsidRPr="00D448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448AF" w:rsidRPr="00D448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</w:t>
              </w:r>
            </w:hyperlink>
            <w:r w:rsidR="00D448AF" w:rsidRPr="00D448A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hyperlink r:id="rId11" w:history="1">
              <w:proofErr w:type="spellStart"/>
              <w:r w:rsidR="00D448AF" w:rsidRPr="00D448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Tuovinen</w:t>
              </w:r>
              <w:proofErr w:type="spellEnd"/>
              <w:r w:rsidR="00D448AF" w:rsidRPr="00D448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D448AF" w:rsidRPr="00D448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="00D448AF" w:rsidRPr="00D448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448AF" w:rsidRPr="00D448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</w:t>
              </w:r>
            </w:hyperlink>
            <w:r w:rsidR="00D448AF" w:rsidRPr="00D448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Bacterial oxidation of ferrous iron at low temperatures //</w:t>
            </w:r>
            <w:r w:rsidR="00D448AF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Biotechnology and bioengineering. – 2007. – 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97. – №. 6. – 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1470-1478.</w:t>
            </w:r>
          </w:p>
          <w:p w:rsidR="00233192" w:rsidRPr="00D448AF" w:rsidRDefault="00CA7882" w:rsidP="0023319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line="320" w:lineRule="atLeast"/>
              <w:ind w:left="1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BC28C9">
              <w:rPr>
                <w:lang w:val="en-US"/>
              </w:rPr>
              <w:instrText>HYPERLINK "http://www.ncbi.nlm.nih.gov/pubmed/?term=Karnachuk%20OV%5BAuthor%5D&amp;cauthor=true&amp;cauthor_uid=12755486"</w:instrText>
            </w:r>
            <w:r>
              <w:fldChar w:fldCharType="separate"/>
            </w:r>
            <w:proofErr w:type="spellStart"/>
            <w:r w:rsidR="00D448AF" w:rsidRPr="00D448A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Karnachuk</w:t>
            </w:r>
            <w:proofErr w:type="spellEnd"/>
            <w:r w:rsidR="00D448AF" w:rsidRPr="00D448A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O.V</w:t>
            </w:r>
            <w:r>
              <w:fldChar w:fldCharType="end"/>
            </w:r>
            <w:r w:rsidR="00D448AF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fldChar w:fldCharType="begin"/>
            </w:r>
            <w:r w:rsidRPr="00BC28C9">
              <w:rPr>
                <w:lang w:val="en-US"/>
              </w:rPr>
              <w:instrText>HYPERLINK "http://www.ncbi.nlm.nih.gov/pubmed/?term=Kurochkina%20SY%5BAuthor%5D&amp;cauthor=true&amp;cauthor_uid=12755486"</w:instrText>
            </w:r>
            <w:r>
              <w:fldChar w:fldCharType="separate"/>
            </w:r>
            <w:proofErr w:type="spellStart"/>
            <w:r w:rsidR="00D448AF" w:rsidRPr="00D448A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Kurochkina</w:t>
            </w:r>
            <w:proofErr w:type="spellEnd"/>
            <w:r w:rsidR="00D448AF" w:rsidRPr="00D448A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S.Y</w:t>
            </w:r>
            <w:r>
              <w:fldChar w:fldCharType="end"/>
            </w:r>
            <w:r w:rsidR="00D448AF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fldChar w:fldCharType="begin"/>
            </w:r>
            <w:r w:rsidRPr="00BC28C9">
              <w:rPr>
                <w:lang w:val="en-US"/>
              </w:rPr>
              <w:instrText>HYPERLINK "http://www.ncbi.nlm.nih.gov/pubmed/?term=Nicomrat%20D%5BAuthor%5D&amp;cauthor=true&amp;cauthor_uid=12755486"</w:instrText>
            </w:r>
            <w:r>
              <w:fldChar w:fldCharType="separate"/>
            </w:r>
            <w:proofErr w:type="spellStart"/>
            <w:r w:rsidR="00D448AF" w:rsidRPr="00D448A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Nicomrat</w:t>
            </w:r>
            <w:proofErr w:type="spellEnd"/>
            <w:r w:rsidR="00D448AF" w:rsidRPr="00D448A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D</w:t>
            </w:r>
            <w:r>
              <w:fldChar w:fldCharType="end"/>
            </w:r>
            <w:r w:rsidR="00D448AF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fldChar w:fldCharType="begin"/>
            </w:r>
            <w:r w:rsidRPr="00BC28C9">
              <w:rPr>
                <w:lang w:val="en-US"/>
              </w:rPr>
              <w:instrText>HYPERLINK "http://www.ncbi.nlm.nih.gov/pubmed/?term=Frank%20YA%5BAuthor%5D&amp;cauthor=true&amp;cauthor_uid=12755486"</w:instrText>
            </w:r>
            <w:r>
              <w:fldChar w:fldCharType="separate"/>
            </w:r>
            <w:r w:rsidR="00D448AF" w:rsidRPr="00D448A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Frank Y.A</w:t>
            </w:r>
            <w:r>
              <w:fldChar w:fldCharType="end"/>
            </w:r>
            <w:r w:rsidR="00D448AF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fldChar w:fldCharType="begin"/>
            </w:r>
            <w:r w:rsidRPr="00BC28C9">
              <w:rPr>
                <w:lang w:val="en-US"/>
              </w:rPr>
              <w:instrText>HYPERLINK "http://www.ncbi.nlm.nih.gov/pubmed/?term=Ivasenko%20DA%5BAuthor%5D&amp;cauthor=true&amp;cauthor_uid=12755486"</w:instrText>
            </w:r>
            <w:r>
              <w:fldChar w:fldCharType="separate"/>
            </w:r>
            <w:proofErr w:type="spellStart"/>
            <w:r w:rsidR="00D448AF" w:rsidRPr="00D448A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Ivasenko</w:t>
            </w:r>
            <w:proofErr w:type="spellEnd"/>
            <w:r w:rsidR="00D448AF" w:rsidRPr="00D448A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D.A</w:t>
            </w:r>
            <w:r>
              <w:fldChar w:fldCharType="end"/>
            </w:r>
            <w:r w:rsidR="00D448AF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fldChar w:fldCharType="begin"/>
            </w:r>
            <w:r w:rsidRPr="00BC28C9">
              <w:rPr>
                <w:lang w:val="en-US"/>
              </w:rPr>
              <w:instrText>HYPERLINK "http://www.ncbi.nlm.nih.gov/pubmed/?term=Phyllipenko%20EA%5BAuthor%5D&amp;cauthor=true&amp;cauthor_uid=12755486"</w:instrText>
            </w:r>
            <w:r>
              <w:fldChar w:fldCharType="separate"/>
            </w:r>
            <w:proofErr w:type="spellStart"/>
            <w:r w:rsidR="00D448AF" w:rsidRPr="00D448A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Phyllipenko</w:t>
            </w:r>
            <w:proofErr w:type="spellEnd"/>
            <w:r w:rsidR="00D448AF" w:rsidRPr="00D448A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E.A</w:t>
            </w:r>
            <w:r>
              <w:fldChar w:fldCharType="end"/>
            </w:r>
            <w:r w:rsidR="00D448AF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fldChar w:fldCharType="begin"/>
            </w:r>
            <w:r w:rsidRPr="00BC28C9">
              <w:rPr>
                <w:lang w:val="en-US"/>
              </w:rPr>
              <w:instrText>HYPERLINK "http://www.ncbi.nlm.nih.gov/pubmed/?term=Tuovinen%20OH%5BAuthor%5D&amp;cauthor=true&amp;cauthor_uid=12755486"</w:instrText>
            </w:r>
            <w:r>
              <w:fldChar w:fldCharType="separate"/>
            </w:r>
            <w:proofErr w:type="spellStart"/>
            <w:r w:rsidR="00D448AF" w:rsidRPr="00D448A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Tuovinen</w:t>
            </w:r>
            <w:proofErr w:type="spellEnd"/>
            <w:r w:rsidR="00D448AF" w:rsidRPr="00D448A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O.H</w:t>
            </w:r>
            <w:r>
              <w:fldChar w:fldCharType="end"/>
            </w:r>
            <w:r w:rsidR="00D448AF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Copper resistance in </w:t>
            </w:r>
            <w:proofErr w:type="spellStart"/>
            <w:r w:rsidR="00233192" w:rsidRPr="00D44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Desulfovibrio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strain R2 //</w:t>
            </w:r>
            <w:r w:rsidR="00D448AF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Antonie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van Leeuwenhoek. – 2003. – 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83. – №. 1. – 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99-106.</w:t>
            </w:r>
          </w:p>
          <w:p w:rsidR="00233192" w:rsidRPr="00D448AF" w:rsidRDefault="00371913" w:rsidP="0023319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line="320" w:lineRule="atLeast"/>
              <w:ind w:left="1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48AF" w:rsidRPr="00D448A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Karnachuk O.V., Pimenov N.V., Yusupov S.K., Frank Y.A, Kaksonen A.H., Puhakka J.A., Ivanov M.V., Lindström E.B.</w:t>
            </w:r>
            <w:r w:rsidR="00D448AF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and </w:t>
            </w:r>
            <w:proofErr w:type="spellStart"/>
            <w:r w:rsidR="00D448AF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Tuovinen</w:t>
            </w:r>
            <w:proofErr w:type="spellEnd"/>
            <w:r w:rsidR="00D448AF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O.H. 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Sulfate reduction potential in sediments in the Norilsk mining area, northern Siberia //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Geomicrobiology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Journal. – 2005. – 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22. – №. 1-2. – 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11-25.</w:t>
            </w:r>
          </w:p>
          <w:p w:rsidR="00233192" w:rsidRPr="00D448AF" w:rsidRDefault="00371913" w:rsidP="0023319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line="320" w:lineRule="atLeast"/>
              <w:ind w:left="1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Banks D.,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Parnachev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V.P.,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Frengstad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B., Holden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W., </w:t>
            </w:r>
            <w:proofErr w:type="spellStart"/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Karnachuk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O.V., </w:t>
            </w:r>
            <w:proofErr w:type="spellStart"/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Vedernikov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 The evolution of alkaline, saline ground-and surface waters i</w:t>
            </w:r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the southern Siberian steppes 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Applied Geochemistry. – 2004. – 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19. – №. 12. – 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1905-1926.</w:t>
            </w:r>
          </w:p>
          <w:p w:rsidR="00233192" w:rsidRPr="00D448AF" w:rsidRDefault="00371913" w:rsidP="0023319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line="320" w:lineRule="atLeast"/>
              <w:ind w:left="1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Podosokorskaya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A., </w:t>
            </w:r>
            <w:proofErr w:type="spellStart"/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Kadnikov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V.V.,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Gavrilov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N., </w:t>
            </w:r>
            <w:proofErr w:type="spellStart"/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Mardanov</w:t>
            </w:r>
            <w:proofErr w:type="spellEnd"/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V., Merkel A.Y.,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Karnachuk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O.V.,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Kublanov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I.V. Characterization of </w:t>
            </w:r>
            <w:proofErr w:type="spellStart"/>
            <w:r w:rsidR="00233192" w:rsidRPr="00D44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Melioribacter</w:t>
            </w:r>
            <w:proofErr w:type="spellEnd"/>
            <w:r w:rsidR="00233192" w:rsidRPr="00D44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3192" w:rsidRPr="00D44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roseus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gen.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sp.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a novel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facultatively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anaerobic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thermophilic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cellulolytic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bacterium from the class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Ignavibacteria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and a proposal of a novel bacterial phylum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Ignavibacteriae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Environmental 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microbiology. – 2013. – 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15. – №. 6. – 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1759-1771.</w:t>
            </w:r>
          </w:p>
          <w:p w:rsidR="00233192" w:rsidRPr="00D448AF" w:rsidRDefault="00371913" w:rsidP="0023319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line="320" w:lineRule="atLeast"/>
              <w:ind w:left="1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Gramp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J.P., Sasaki K.,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Bigham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J.M.,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Karnachuk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O.V.,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Tuovinen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O.H. Formation of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covellite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under biological sulfate-reducing conditions  //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Geomicrobiology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Journal. – 2006. – 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23. – №. 8. – 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613-619.</w:t>
            </w:r>
          </w:p>
          <w:p w:rsidR="00233192" w:rsidRPr="00D448AF" w:rsidRDefault="00371913" w:rsidP="0023319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line="320" w:lineRule="atLeast"/>
              <w:ind w:left="1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Pimenov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N.V.,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Rusanov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I.I.,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Karnachuk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O.V.,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Rogozin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D.Y.,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Bryantseva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I.A.,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Lunina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O.N.,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M.V. Microbial processes of the carbon and sulfur cycles in Lake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Shira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Khakasia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//Microbiology. – 2003. – 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72. – №. 2. – 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221-229</w:t>
            </w:r>
          </w:p>
          <w:p w:rsidR="00233192" w:rsidRPr="00D448AF" w:rsidRDefault="00371913" w:rsidP="0023319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line="320" w:lineRule="atLeast"/>
              <w:ind w:left="1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Abicht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H.K., Mancini S.,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Karnachuk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O.V.,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Solioz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Genome sequence of </w:t>
            </w:r>
            <w:proofErr w:type="spellStart"/>
            <w:r w:rsidR="00233192" w:rsidRPr="00D44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Desulfosporosinus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sp. OT, an acidophilic sulfate-reducing bacterium from copper mining waste in Norilsk, Northern Siberia //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Journal of bacteriology. – 2011. – 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193. – №. 21. – 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6104-6105.</w:t>
            </w:r>
          </w:p>
          <w:p w:rsidR="00233192" w:rsidRPr="00D448AF" w:rsidRDefault="00371913" w:rsidP="0023319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line="320" w:lineRule="atLeast"/>
              <w:ind w:left="1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Banks D., Banks D.,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Karnachuk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V., </w:t>
            </w:r>
            <w:proofErr w:type="spellStart"/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Parnachev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V.P., Holden W.,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Frengstad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 Groundwater contamination from rural pit latrines: examples from Siberia and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Kosova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Water and Environment Journal. – 2002. – 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16. – №. 2. – 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147-152.</w:t>
            </w:r>
          </w:p>
          <w:p w:rsidR="00233192" w:rsidRPr="00D448AF" w:rsidRDefault="00D448AF" w:rsidP="0023319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line="320" w:lineRule="atLeast"/>
              <w:ind w:left="1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Karnachuk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O.V., Sasaki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K., </w:t>
            </w:r>
            <w:proofErr w:type="spellStart"/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Gerasimchuk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</w:t>
            </w:r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L., </w:t>
            </w:r>
            <w:proofErr w:type="spellStart"/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Sukhanova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O.,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Ivasenko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D.A.,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Kaksonen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A.H., </w:t>
            </w:r>
            <w:proofErr w:type="spellStart"/>
            <w:r w:rsidR="00192216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Tuovinen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O.H. Precipitation of Cu-sulfides by copper-tolerant </w:t>
            </w:r>
            <w:proofErr w:type="spellStart"/>
            <w:r w:rsidR="00233192" w:rsidRPr="00D44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Desulfovibrio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isolates //</w:t>
            </w:r>
            <w:r w:rsidR="00482B70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Geomicrobiology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Journal. – 2008. – </w:t>
            </w:r>
            <w:r w:rsidR="00482B70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25. – №. 5. – </w:t>
            </w:r>
            <w:r w:rsidR="00482B70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219-227.</w:t>
            </w:r>
          </w:p>
          <w:p w:rsidR="00233192" w:rsidRPr="00D448AF" w:rsidRDefault="00482B70" w:rsidP="0023319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line="320" w:lineRule="atLeast"/>
              <w:ind w:left="1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Mancini S.,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Abicht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H.K.,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Karnachuk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O.V.,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Solioz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Genome sequence of </w:t>
            </w:r>
            <w:proofErr w:type="spellStart"/>
            <w:r w:rsidR="00233192" w:rsidRPr="00D448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Desulfovibrio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sp. A2, a highly copper resistant, sulfate-reducing bacterium isolated from effluents of a zinc smelter at the Urals //</w:t>
            </w:r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Journal of bacteriology. – 2011. – </w:t>
            </w:r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193. – №. 23. – </w:t>
            </w:r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6793-6794.</w:t>
            </w:r>
          </w:p>
          <w:p w:rsidR="00233192" w:rsidRPr="00D448AF" w:rsidRDefault="00482B70" w:rsidP="0023319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line="320" w:lineRule="atLeast"/>
              <w:ind w:left="1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Gerasimchuk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A.L.,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Shatalov</w:t>
            </w:r>
            <w:proofErr w:type="spellEnd"/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A.,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Novikov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A.L.,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Butorova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O.P.,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Pimenov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N.V.,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Lein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A.Y.,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Karnachuk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O.V. The search for sulfate-reducing bacteria in mat samples from the lost city hydrothermal field by molecular cloning //</w:t>
            </w:r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Microbiology. – 2010. – </w:t>
            </w:r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79. – №. 1. – </w:t>
            </w:r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96-105.</w:t>
            </w:r>
          </w:p>
          <w:p w:rsidR="00233192" w:rsidRPr="00D448AF" w:rsidRDefault="00482B70" w:rsidP="0023319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line="320" w:lineRule="atLeast"/>
              <w:ind w:left="1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Karnachuk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O.,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Kurochkina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S.,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Tuovinen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 Growth of sulfate-reducing bacteria with solid-phase electron acceptors //</w:t>
            </w:r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Applied microbiology and biotechnology. – 2002. – </w:t>
            </w:r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58. – №. 4. – </w:t>
            </w:r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482-486.</w:t>
            </w:r>
          </w:p>
          <w:p w:rsidR="009F7CD6" w:rsidRPr="00233192" w:rsidRDefault="00482B70" w:rsidP="00D448A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line="320" w:lineRule="atLeast"/>
              <w:ind w:left="14" w:firstLine="0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Karnachuk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O.V. Influence of </w:t>
            </w:r>
            <w:proofErr w:type="spellStart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hexavalent</w:t>
            </w:r>
            <w:proofErr w:type="spellEnd"/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chromium on hydrogen sulfide formation by sulfate-reducing bacteria //</w:t>
            </w:r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Microbiology. – 1995. – </w:t>
            </w:r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64. – №. 3. – </w:t>
            </w:r>
            <w:r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233192" w:rsidRPr="00D4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262-265.</w:t>
            </w:r>
          </w:p>
        </w:tc>
      </w:tr>
    </w:tbl>
    <w:p w:rsidR="00D448AF" w:rsidRDefault="00D448AF" w:rsidP="0059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8AF" w:rsidRDefault="00D448AF" w:rsidP="0059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8AF" w:rsidRDefault="00D448AF" w:rsidP="00590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B70" w:rsidRDefault="00482B70" w:rsidP="0059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F16">
        <w:rPr>
          <w:rFonts w:ascii="Times New Roman" w:hAnsi="Times New Roman" w:cs="Times New Roman"/>
          <w:sz w:val="24"/>
          <w:szCs w:val="24"/>
        </w:rPr>
        <w:t>Доктор биологических наук</w:t>
      </w:r>
      <w:r>
        <w:rPr>
          <w:rFonts w:ascii="Times New Roman" w:hAnsi="Times New Roman" w:cs="Times New Roman"/>
          <w:sz w:val="24"/>
          <w:szCs w:val="24"/>
        </w:rPr>
        <w:t xml:space="preserve">, профессор, </w:t>
      </w:r>
      <w:r w:rsidRPr="00C239AB">
        <w:rPr>
          <w:rFonts w:ascii="Times New Roman" w:hAnsi="Times New Roman" w:cs="Times New Roman"/>
          <w:sz w:val="24"/>
          <w:szCs w:val="24"/>
        </w:rPr>
        <w:t xml:space="preserve">зав.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239AB">
        <w:rPr>
          <w:rFonts w:ascii="Times New Roman" w:hAnsi="Times New Roman" w:cs="Times New Roman"/>
          <w:sz w:val="24"/>
          <w:szCs w:val="24"/>
        </w:rPr>
        <w:t>афедрой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9AB">
        <w:rPr>
          <w:rFonts w:ascii="Times New Roman" w:hAnsi="Times New Roman" w:cs="Times New Roman"/>
          <w:sz w:val="24"/>
          <w:szCs w:val="24"/>
        </w:rPr>
        <w:t>физиологии растений и биотехнологии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E9C">
        <w:rPr>
          <w:rFonts w:ascii="Times New Roman" w:eastAsia="Times New Roman" w:hAnsi="Times New Roman" w:cs="Times New Roman"/>
          <w:sz w:val="24"/>
          <w:szCs w:val="24"/>
        </w:rPr>
        <w:t>Федерально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E4E9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E4E9C">
        <w:rPr>
          <w:rFonts w:ascii="Times New Roman" w:eastAsia="Times New Roman" w:hAnsi="Times New Roman" w:cs="Times New Roman"/>
          <w:sz w:val="24"/>
          <w:szCs w:val="24"/>
        </w:rPr>
        <w:t xml:space="preserve"> автономно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E4E9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3E4E9C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E4E9C">
        <w:rPr>
          <w:rFonts w:ascii="Times New Roman" w:eastAsia="Times New Roman" w:hAnsi="Times New Roman" w:cs="Times New Roman"/>
          <w:sz w:val="24"/>
          <w:szCs w:val="24"/>
        </w:rPr>
        <w:t xml:space="preserve"> высшего образования «Национальный исследовательский Томский государственный университет»</w:t>
      </w:r>
    </w:p>
    <w:p w:rsidR="00482B70" w:rsidRPr="00482B70" w:rsidRDefault="00482B70" w:rsidP="00482B70">
      <w:pPr>
        <w:spacing w:after="0"/>
        <w:rPr>
          <w:rFonts w:ascii="Times New Roman" w:hAnsi="Times New Roman" w:cs="Times New Roman"/>
          <w:color w:val="000000"/>
        </w:rPr>
      </w:pPr>
      <w:r w:rsidRPr="00482B70">
        <w:rPr>
          <w:rFonts w:ascii="Times New Roman" w:hAnsi="Times New Roman" w:cs="Times New Roman"/>
          <w:color w:val="000000"/>
        </w:rPr>
        <w:t xml:space="preserve">пр. Ленина, 36, </w:t>
      </w:r>
    </w:p>
    <w:p w:rsidR="00482B70" w:rsidRPr="00482B70" w:rsidRDefault="00482B70" w:rsidP="00482B70">
      <w:pPr>
        <w:spacing w:after="0"/>
        <w:rPr>
          <w:rFonts w:ascii="Times New Roman" w:hAnsi="Times New Roman" w:cs="Times New Roman"/>
          <w:color w:val="000000"/>
        </w:rPr>
      </w:pPr>
      <w:r w:rsidRPr="00482B70">
        <w:rPr>
          <w:rFonts w:ascii="Times New Roman" w:hAnsi="Times New Roman" w:cs="Times New Roman"/>
          <w:color w:val="000000"/>
        </w:rPr>
        <w:t>634050, Томск</w:t>
      </w:r>
    </w:p>
    <w:p w:rsidR="00482B70" w:rsidRPr="00482B70" w:rsidRDefault="00482B70" w:rsidP="00482B70">
      <w:pPr>
        <w:spacing w:after="0"/>
        <w:rPr>
          <w:rFonts w:ascii="Times New Roman" w:hAnsi="Times New Roman" w:cs="Times New Roman"/>
          <w:color w:val="000000"/>
        </w:rPr>
      </w:pPr>
      <w:r w:rsidRPr="00482B70">
        <w:rPr>
          <w:rFonts w:ascii="Times New Roman" w:hAnsi="Times New Roman" w:cs="Times New Roman"/>
          <w:color w:val="000000"/>
        </w:rPr>
        <w:t>Тел/Факс: +7 (3822) 52 97 65</w:t>
      </w:r>
    </w:p>
    <w:p w:rsidR="00482B70" w:rsidRPr="00482B70" w:rsidRDefault="00482B70" w:rsidP="00482B7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82B70">
        <w:rPr>
          <w:rFonts w:ascii="Times New Roman" w:hAnsi="Times New Roman" w:cs="Times New Roman"/>
          <w:color w:val="000000"/>
          <w:lang w:val="pt-PT"/>
        </w:rPr>
        <w:t>E-mail:</w:t>
      </w:r>
      <w:r w:rsidRPr="00482B70">
        <w:rPr>
          <w:rFonts w:ascii="Times New Roman" w:hAnsi="Times New Roman" w:cs="Times New Roman"/>
          <w:lang w:val="pt-PT"/>
        </w:rPr>
        <w:t xml:space="preserve"> </w:t>
      </w:r>
      <w:r w:rsidR="00CA7882">
        <w:fldChar w:fldCharType="begin"/>
      </w:r>
      <w:r w:rsidR="00CA7882" w:rsidRPr="00BC28C9">
        <w:rPr>
          <w:lang w:val="en-US"/>
        </w:rPr>
        <w:instrText>HYPERLINK "mailto:olga.karnachuk@green.tsu.ru"</w:instrText>
      </w:r>
      <w:r w:rsidR="00CA7882">
        <w:fldChar w:fldCharType="separate"/>
      </w:r>
      <w:r w:rsidRPr="00482B70">
        <w:rPr>
          <w:rStyle w:val="a4"/>
          <w:rFonts w:ascii="Times New Roman" w:hAnsi="Times New Roman" w:cs="Times New Roman"/>
          <w:lang w:val="it-IT"/>
        </w:rPr>
        <w:t>o</w:t>
      </w:r>
      <w:r w:rsidRPr="00482B70">
        <w:rPr>
          <w:rStyle w:val="a4"/>
          <w:rFonts w:ascii="Times New Roman" w:hAnsi="Times New Roman" w:cs="Times New Roman"/>
          <w:lang w:val="pt-PT"/>
        </w:rPr>
        <w:t>lga.karnachuk@green.tsu.ru</w:t>
      </w:r>
      <w:r w:rsidR="00CA7882">
        <w:fldChar w:fldCharType="end"/>
      </w:r>
      <w:r w:rsidRPr="00482B70">
        <w:rPr>
          <w:rFonts w:ascii="Times New Roman" w:hAnsi="Times New Roman" w:cs="Times New Roman"/>
          <w:lang w:val="en-US"/>
        </w:rPr>
        <w:tab/>
      </w:r>
      <w:r w:rsidRPr="00482B70">
        <w:rPr>
          <w:rFonts w:ascii="Times New Roman" w:hAnsi="Times New Roman" w:cs="Times New Roman"/>
          <w:lang w:val="en-US"/>
        </w:rPr>
        <w:tab/>
      </w:r>
      <w:r w:rsidRPr="00482B70">
        <w:rPr>
          <w:rFonts w:ascii="Times New Roman" w:hAnsi="Times New Roman" w:cs="Times New Roman"/>
          <w:lang w:val="en-US"/>
        </w:rPr>
        <w:tab/>
      </w:r>
      <w:r w:rsidRPr="00482B70">
        <w:rPr>
          <w:rFonts w:ascii="Times New Roman" w:hAnsi="Times New Roman" w:cs="Times New Roman"/>
          <w:lang w:val="en-US"/>
        </w:rPr>
        <w:tab/>
      </w:r>
      <w:r w:rsidRPr="00482B70">
        <w:rPr>
          <w:rFonts w:ascii="Times New Roman" w:hAnsi="Times New Roman" w:cs="Times New Roman"/>
          <w:lang w:val="en-US"/>
        </w:rPr>
        <w:tab/>
      </w:r>
      <w:r w:rsidRPr="00482B70">
        <w:rPr>
          <w:rFonts w:ascii="Times New Roman" w:hAnsi="Times New Roman" w:cs="Times New Roman"/>
          <w:lang w:val="en-US"/>
        </w:rPr>
        <w:tab/>
      </w:r>
      <w:r w:rsidRPr="00482B70">
        <w:rPr>
          <w:rFonts w:ascii="Times New Roman" w:hAnsi="Times New Roman" w:cs="Times New Roman"/>
          <w:lang w:val="en-US"/>
        </w:rPr>
        <w:tab/>
      </w:r>
      <w:r w:rsidRPr="00482B70">
        <w:rPr>
          <w:rFonts w:ascii="Times New Roman" w:hAnsi="Times New Roman" w:cs="Times New Roman"/>
          <w:lang w:val="en-US"/>
        </w:rPr>
        <w:tab/>
      </w:r>
      <w:r w:rsidRPr="00482B70">
        <w:rPr>
          <w:rFonts w:ascii="Times New Roman" w:hAnsi="Times New Roman" w:cs="Times New Roman"/>
          <w:lang w:val="en-US"/>
        </w:rPr>
        <w:tab/>
      </w:r>
      <w:r w:rsidRPr="00482B70">
        <w:rPr>
          <w:rFonts w:ascii="Times New Roman" w:hAnsi="Times New Roman" w:cs="Times New Roman"/>
          <w:lang w:val="en-US"/>
        </w:rPr>
        <w:tab/>
      </w:r>
      <w:r w:rsidRPr="00482B70">
        <w:rPr>
          <w:rFonts w:ascii="Times New Roman" w:hAnsi="Times New Roman" w:cs="Times New Roman"/>
          <w:lang w:val="en-US"/>
        </w:rPr>
        <w:tab/>
      </w:r>
      <w:r w:rsidRPr="00482B70">
        <w:rPr>
          <w:rFonts w:ascii="Times New Roman" w:hAnsi="Times New Roman" w:cs="Times New Roman"/>
          <w:lang w:val="en-US"/>
        </w:rPr>
        <w:tab/>
      </w:r>
      <w:r w:rsidRPr="00482B70">
        <w:rPr>
          <w:rFonts w:ascii="Times New Roman" w:hAnsi="Times New Roman" w:cs="Times New Roman"/>
          <w:lang w:val="en-US"/>
        </w:rPr>
        <w:tab/>
      </w:r>
      <w:r w:rsidRPr="00482B70">
        <w:rPr>
          <w:rFonts w:ascii="Times New Roman" w:hAnsi="Times New Roman" w:cs="Times New Roman"/>
          <w:lang w:val="en-US"/>
        </w:rPr>
        <w:tab/>
      </w:r>
      <w:proofErr w:type="spellStart"/>
      <w:r w:rsidRPr="00C239AB">
        <w:rPr>
          <w:rFonts w:ascii="Times New Roman" w:hAnsi="Times New Roman" w:cs="Times New Roman"/>
          <w:sz w:val="24"/>
          <w:szCs w:val="24"/>
        </w:rPr>
        <w:t>Карначук</w:t>
      </w:r>
      <w:proofErr w:type="spellEnd"/>
      <w:r w:rsidRPr="00482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39AB">
        <w:rPr>
          <w:rFonts w:ascii="Times New Roman" w:hAnsi="Times New Roman" w:cs="Times New Roman"/>
          <w:sz w:val="24"/>
          <w:szCs w:val="24"/>
        </w:rPr>
        <w:t>О</w:t>
      </w:r>
      <w:r w:rsidRPr="00482B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239AB">
        <w:rPr>
          <w:rFonts w:ascii="Times New Roman" w:hAnsi="Times New Roman" w:cs="Times New Roman"/>
          <w:sz w:val="24"/>
          <w:szCs w:val="24"/>
        </w:rPr>
        <w:t>В</w:t>
      </w:r>
      <w:r w:rsidRPr="00482B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7CD6" w:rsidRPr="00482B70" w:rsidRDefault="009F7CD6" w:rsidP="00590F1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sectPr w:rsidR="009F7CD6" w:rsidRPr="00482B70" w:rsidSect="0071487F">
      <w:pgSz w:w="16838" w:h="11906" w:orient="landscape"/>
      <w:pgMar w:top="850" w:right="67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156"/>
    <w:multiLevelType w:val="hybridMultilevel"/>
    <w:tmpl w:val="D9509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47F3"/>
    <w:multiLevelType w:val="multilevel"/>
    <w:tmpl w:val="F250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A39F6"/>
    <w:multiLevelType w:val="hybridMultilevel"/>
    <w:tmpl w:val="78887080"/>
    <w:lvl w:ilvl="0" w:tplc="6876CD4A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834E08"/>
    <w:multiLevelType w:val="hybridMultilevel"/>
    <w:tmpl w:val="8D8C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hicago 16th 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rrdd2pxpp2xeqet9r4pdtdq2zw05aztzfxx&quot;&gt;My EndNote Library&lt;record-ids&gt;&lt;item&gt;1045&lt;/item&gt;&lt;item&gt;1046&lt;/item&gt;&lt;/record-ids&gt;&lt;/item&gt;&lt;/Libraries&gt;"/>
  </w:docVars>
  <w:rsids>
    <w:rsidRoot w:val="009F7CD6"/>
    <w:rsid w:val="000344E5"/>
    <w:rsid w:val="00163E82"/>
    <w:rsid w:val="00192216"/>
    <w:rsid w:val="00233192"/>
    <w:rsid w:val="00371913"/>
    <w:rsid w:val="003F7257"/>
    <w:rsid w:val="00482B70"/>
    <w:rsid w:val="00514AA9"/>
    <w:rsid w:val="00560C63"/>
    <w:rsid w:val="00584B42"/>
    <w:rsid w:val="00590F16"/>
    <w:rsid w:val="006A414A"/>
    <w:rsid w:val="0071487F"/>
    <w:rsid w:val="0089091C"/>
    <w:rsid w:val="008A2AB2"/>
    <w:rsid w:val="009F7CD6"/>
    <w:rsid w:val="00A57735"/>
    <w:rsid w:val="00BC28C9"/>
    <w:rsid w:val="00BF751A"/>
    <w:rsid w:val="00C00F3A"/>
    <w:rsid w:val="00C239AB"/>
    <w:rsid w:val="00CA7882"/>
    <w:rsid w:val="00D24D0F"/>
    <w:rsid w:val="00D448AF"/>
    <w:rsid w:val="00D65527"/>
    <w:rsid w:val="00EF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7C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2AB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2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Dopson%20M%5BAuthor%5D&amp;cauthor=true&amp;cauthor_uid=173045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?term=Rzhepishevska%20OI%5BAuthor%5D&amp;cauthor=true&amp;cauthor_uid=173045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?term=Kupka%20D%5BAuthor%5D&amp;cauthor=true&amp;cauthor_uid=17304566" TargetMode="External"/><Relationship Id="rId11" Type="http://schemas.openxmlformats.org/officeDocument/2006/relationships/hyperlink" Target="http://www.ncbi.nlm.nih.gov/pubmed/?term=Tuovinen%20OH%5BAuthor%5D&amp;cauthor=true&amp;cauthor_uid=17304566" TargetMode="External"/><Relationship Id="rId5" Type="http://schemas.openxmlformats.org/officeDocument/2006/relationships/hyperlink" Target="http://www.springerlink.com/content/18352mx0745r034u/?p=374b3b7224d14514b0211cf3c098fa5a&amp;pi=4" TargetMode="External"/><Relationship Id="rId10" Type="http://schemas.openxmlformats.org/officeDocument/2006/relationships/hyperlink" Target="http://www.ncbi.nlm.nih.gov/pubmed/?term=Karnachuk%20OV%5BAuthor%5D&amp;cauthor=true&amp;cauthor_uid=173045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Lindstr%C3%B6m%20EB%5BAuthor%5D&amp;cauthor=true&amp;cauthor_uid=17304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к</cp:lastModifiedBy>
  <cp:revision>10</cp:revision>
  <dcterms:created xsi:type="dcterms:W3CDTF">2015-03-05T06:51:00Z</dcterms:created>
  <dcterms:modified xsi:type="dcterms:W3CDTF">2015-10-02T07:34:00Z</dcterms:modified>
</cp:coreProperties>
</file>